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ADC5">
      <w:pPr>
        <w:jc w:val="left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 w:eastAsia="黑体"/>
          <w:sz w:val="32"/>
          <w:szCs w:val="36"/>
        </w:rPr>
        <w:t xml:space="preserve">    </w:t>
      </w:r>
    </w:p>
    <w:p w14:paraId="01F650A7"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B84D703">
      <w:pPr>
        <w:spacing w:line="520" w:lineRule="exact"/>
        <w:ind w:right="26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苏州健雄职业技术学院</w:t>
      </w:r>
    </w:p>
    <w:p w14:paraId="5BD3FDC7"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课程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建设项目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 w14:paraId="7C0832B5"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 w14:paraId="0E327CD0"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 w14:paraId="3715026F"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 w14:paraId="07B51370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 w14:paraId="05320A2D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 w14:paraId="2A476458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 w14:paraId="2A2DC79D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 w14:paraId="259E3F3F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主要开课平台：</w:t>
      </w:r>
    </w:p>
    <w:p w14:paraId="7C991EEE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所属教学</w:t>
      </w:r>
      <w:r>
        <w:rPr>
          <w:rFonts w:ascii="Times New Roman" w:hAnsi="Times New Roman" w:eastAsia="黑体"/>
          <w:sz w:val="32"/>
          <w:szCs w:val="36"/>
        </w:rPr>
        <w:t>单位：</w:t>
      </w:r>
    </w:p>
    <w:p w14:paraId="65C4B8A2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 w14:paraId="59008D4E"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 w14:paraId="420BB94E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3B0BBADC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4703647E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0AABEC12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32"/>
          <w:szCs w:val="32"/>
        </w:rPr>
      </w:pPr>
    </w:p>
    <w:p w14:paraId="35B8762D">
      <w:pPr>
        <w:snapToGrid w:val="0"/>
        <w:spacing w:line="240" w:lineRule="atLeast"/>
        <w:jc w:val="center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苏州健雄职业技术学院  教务处</w:t>
      </w:r>
    </w:p>
    <w:p w14:paraId="7BA9DDFC">
      <w:pPr>
        <w:snapToGrid w:val="0"/>
        <w:spacing w:line="240" w:lineRule="atLeast"/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二〇二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四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制</w:t>
      </w:r>
    </w:p>
    <w:p w14:paraId="5A22877E">
      <w:pPr>
        <w:widowControl/>
        <w:jc w:val="center"/>
        <w:rPr>
          <w:rFonts w:ascii="Times New Roman" w:hAnsi="Times New Roman"/>
          <w:sz w:val="32"/>
          <w:szCs w:val="32"/>
        </w:rPr>
      </w:pPr>
    </w:p>
    <w:p w14:paraId="605B3A15">
      <w:pPr>
        <w:widowControl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</w:p>
    <w:p w14:paraId="34F1430D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 w14:paraId="2219DF07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 w14:paraId="415A72BE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3700963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1.专业代码指《职业教育专业目录（2021年）》中的专业代码（六位数字）。公共基础课程，填写“000000”。</w:t>
      </w:r>
    </w:p>
    <w:p w14:paraId="768818EA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2.以课程团队名义申报的，课程负责人为课程团队牵头人；以个人名义申报的，课程负责人为该课程主讲教师。团队主要成员一般为近5年内讲授并主要参与课程建设的教师。</w:t>
      </w:r>
    </w:p>
    <w:p w14:paraId="17B85560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3.文中</w:t>
      </w:r>
      <w:r>
        <w:rPr>
          <w:rFonts w:hint="eastAsia" w:ascii="仿宋_GB2312" w:hAnsi="仿宋_GB2312" w:eastAsia="仿宋_GB2312" w:cs="仿宋_GB2312"/>
          <w:sz w:val="32"/>
          <w:szCs w:val="32"/>
        </w:rPr>
        <w:t>○</w:t>
      </w:r>
      <w:r>
        <w:rPr>
          <w:rFonts w:ascii="Times New Roman" w:hAnsi="Times New Roman" w:eastAsia="仿宋_GB2312"/>
          <w:sz w:val="32"/>
          <w:szCs w:val="32"/>
        </w:rPr>
        <w:t>为单选；</w:t>
      </w: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ascii="Times New Roman" w:hAnsi="Times New Roman" w:eastAsia="仿宋_GB2312"/>
          <w:sz w:val="32"/>
          <w:szCs w:val="32"/>
        </w:rPr>
        <w:t>可多选。</w:t>
      </w:r>
    </w:p>
    <w:p w14:paraId="608EF5A7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4.文本中的中外文名词第一次出现时，要写清全称和缩写，再次出现时可以使用缩写。</w:t>
      </w:r>
    </w:p>
    <w:p w14:paraId="123A68F8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5.封面填报“主要开课平台”时，如该课程在多个平台运行时，限填课程运行的一个主要平台。</w:t>
      </w:r>
    </w:p>
    <w:p w14:paraId="5B80CFC2">
      <w:pPr>
        <w:pStyle w:val="7"/>
        <w:widowControl/>
        <w:numPr>
          <w:ilvl w:val="0"/>
          <w:numId w:val="0"/>
        </w:numPr>
        <w:ind w:left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 w14:paraId="02328967"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414"/>
        <w:gridCol w:w="1534"/>
        <w:gridCol w:w="2949"/>
      </w:tblGrid>
      <w:tr w14:paraId="2CBD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1D3939C3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gridSpan w:val="3"/>
            <w:vAlign w:val="center"/>
          </w:tcPr>
          <w:p w14:paraId="2D3C2CDA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8BC39EB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C8B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18341EDE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gridSpan w:val="3"/>
            <w:vAlign w:val="center"/>
          </w:tcPr>
          <w:p w14:paraId="284DEA6E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7E2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3E7A154D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gridSpan w:val="3"/>
            <w:vAlign w:val="center"/>
          </w:tcPr>
          <w:p w14:paraId="47A6F315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74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79B55FF6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5897" w:type="dxa"/>
            <w:gridSpan w:val="3"/>
            <w:vAlign w:val="center"/>
          </w:tcPr>
          <w:p w14:paraId="1FC739C9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EA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restart"/>
            <w:vAlign w:val="center"/>
          </w:tcPr>
          <w:p w14:paraId="42A9E72F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课程分类</w:t>
            </w:r>
          </w:p>
        </w:tc>
        <w:tc>
          <w:tcPr>
            <w:tcW w:w="5897" w:type="dxa"/>
            <w:gridSpan w:val="3"/>
            <w:vAlign w:val="center"/>
          </w:tcPr>
          <w:p w14:paraId="481BD68C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</w:t>
            </w:r>
          </w:p>
        </w:tc>
      </w:tr>
      <w:tr w14:paraId="1C64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continue"/>
            <w:vAlign w:val="center"/>
          </w:tcPr>
          <w:p w14:paraId="22EC4603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45086220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○专业（技能）课程</w:t>
            </w:r>
          </w:p>
        </w:tc>
        <w:tc>
          <w:tcPr>
            <w:tcW w:w="2949" w:type="dxa"/>
            <w:vAlign w:val="center"/>
          </w:tcPr>
          <w:p w14:paraId="0B8C8043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□专业基础课</w:t>
            </w:r>
          </w:p>
          <w:p w14:paraId="3810DDBA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□专业核心课</w:t>
            </w:r>
          </w:p>
          <w:p w14:paraId="4180F9B7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□专业拓展课</w:t>
            </w:r>
          </w:p>
          <w:p w14:paraId="4B9B44C7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□实习实训类</w:t>
            </w:r>
          </w:p>
          <w:p w14:paraId="0A259CD9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□其他 </w:t>
            </w:r>
          </w:p>
        </w:tc>
      </w:tr>
      <w:tr w14:paraId="18A5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5" w:type="dxa"/>
            <w:vMerge w:val="continue"/>
            <w:vAlign w:val="center"/>
          </w:tcPr>
          <w:p w14:paraId="64842C89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897" w:type="dxa"/>
            <w:gridSpan w:val="3"/>
            <w:vAlign w:val="center"/>
          </w:tcPr>
          <w:p w14:paraId="616C1A47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○其他课程</w:t>
            </w:r>
          </w:p>
        </w:tc>
      </w:tr>
      <w:tr w14:paraId="17B7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25" w:type="dxa"/>
            <w:vAlign w:val="center"/>
          </w:tcPr>
          <w:p w14:paraId="27242950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课程性质</w:t>
            </w:r>
          </w:p>
        </w:tc>
        <w:tc>
          <w:tcPr>
            <w:tcW w:w="5897" w:type="dxa"/>
            <w:gridSpan w:val="3"/>
            <w:vAlign w:val="center"/>
          </w:tcPr>
          <w:p w14:paraId="587F6BE6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042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25" w:type="dxa"/>
            <w:vAlign w:val="center"/>
          </w:tcPr>
          <w:p w14:paraId="6E19C5D6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gridSpan w:val="3"/>
            <w:vAlign w:val="center"/>
          </w:tcPr>
          <w:p w14:paraId="3C3E086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0B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25" w:type="dxa"/>
            <w:vAlign w:val="center"/>
          </w:tcPr>
          <w:p w14:paraId="37774FED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gridSpan w:val="3"/>
            <w:vAlign w:val="center"/>
          </w:tcPr>
          <w:p w14:paraId="438FBAB0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5E8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25" w:type="dxa"/>
            <w:vAlign w:val="center"/>
          </w:tcPr>
          <w:p w14:paraId="2B81F1F8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gridSpan w:val="3"/>
            <w:vAlign w:val="center"/>
          </w:tcPr>
          <w:p w14:paraId="5CB21416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A12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687CA331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gridSpan w:val="3"/>
            <w:vAlign w:val="center"/>
          </w:tcPr>
          <w:p w14:paraId="10B76A34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D1D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6FF5C53D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先修（前序）课程名称（列举1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2门）</w:t>
            </w:r>
          </w:p>
        </w:tc>
        <w:tc>
          <w:tcPr>
            <w:tcW w:w="5897" w:type="dxa"/>
            <w:gridSpan w:val="3"/>
            <w:vAlign w:val="center"/>
          </w:tcPr>
          <w:p w14:paraId="35092AE0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7D5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439C227B">
            <w:pPr>
              <w:spacing w:line="340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接续课程名称</w:t>
            </w:r>
          </w:p>
          <w:p w14:paraId="22BC76E5">
            <w:pPr>
              <w:spacing w:line="3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Times New Roma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</w:t>
            </w:r>
            <w:r>
              <w:rPr>
                <w:rFonts w:ascii="Times New Roman" w:hAnsi="Times New Roman" w:eastAsia="Times New Roman"/>
              </w:rPr>
              <w:t>）</w:t>
            </w:r>
          </w:p>
        </w:tc>
        <w:tc>
          <w:tcPr>
            <w:tcW w:w="5897" w:type="dxa"/>
            <w:gridSpan w:val="3"/>
            <w:vAlign w:val="center"/>
          </w:tcPr>
          <w:p w14:paraId="7538F46A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36C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21A88B53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gridSpan w:val="3"/>
            <w:vAlign w:val="center"/>
          </w:tcPr>
          <w:p w14:paraId="5D7C17C0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 w14:paraId="196F09E4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（如为国家规划教材、省级规划教材等须注明）</w:t>
            </w:r>
          </w:p>
        </w:tc>
      </w:tr>
      <w:tr w14:paraId="1FA1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25" w:type="dxa"/>
            <w:vMerge w:val="restart"/>
            <w:vAlign w:val="center"/>
          </w:tcPr>
          <w:p w14:paraId="0E13C269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课程纳入省级及以上有关项目情况</w:t>
            </w:r>
          </w:p>
        </w:tc>
        <w:tc>
          <w:tcPr>
            <w:tcW w:w="1414" w:type="dxa"/>
            <w:vAlign w:val="center"/>
          </w:tcPr>
          <w:p w14:paraId="73BAA68F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4483" w:type="dxa"/>
            <w:gridSpan w:val="2"/>
            <w:vAlign w:val="center"/>
          </w:tcPr>
          <w:p w14:paraId="240AEA4E"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具体名称（如XX省精品职业教育在线开放课程）</w:t>
            </w:r>
          </w:p>
        </w:tc>
      </w:tr>
      <w:tr w14:paraId="76B4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 w14:paraId="43BB308D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9BA5FB4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62F1F045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796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 w14:paraId="229659C7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5980A71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141A3671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5F2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5A8733C4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课程链接及查看教学</w:t>
            </w:r>
          </w:p>
          <w:p w14:paraId="0B8937CB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活动的账号和密码等</w:t>
            </w:r>
          </w:p>
          <w:p w14:paraId="7987381A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（选择最优的一个课程链接）</w:t>
            </w:r>
          </w:p>
        </w:tc>
        <w:tc>
          <w:tcPr>
            <w:tcW w:w="5897" w:type="dxa"/>
            <w:gridSpan w:val="3"/>
            <w:vAlign w:val="center"/>
          </w:tcPr>
          <w:p w14:paraId="70051355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820AEA3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29F85CE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56BE320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7C78364"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35A9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 w14:paraId="2B16151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主要成员（序号1为课程负责人，总人数限8人之内）</w:t>
            </w:r>
          </w:p>
        </w:tc>
      </w:tr>
      <w:tr w14:paraId="170D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03A9BB99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3B088926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062237B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2D98CECD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74310508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1B70475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0CC2A375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921A9F5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31BBAD5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 w14:paraId="6810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0A71558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ED3A931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20201A7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F978AE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AC6459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BE13B7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1CA7C7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221DDB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9028C6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546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40BC41D6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763435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E0B391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81C351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54EF631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9B7A08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BB15B3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18434C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A76BC31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8EE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0C7E017D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4B6940D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152C9A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C07824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BE6044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B033C8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7EE820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C8C20E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73C1CB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15C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1E0AA687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0A30C29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668875C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042573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F4410F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20482B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20A305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E79ADF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551948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B15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77E6CE2C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5632BF5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A363C3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F2FDC1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EC3F33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98B895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A43431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79C4E8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4119AB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8FA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3B5742B7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5F802D5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3C7016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ED881D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3AAE5E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58E58C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EF12B8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D23D5A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4C5F9C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CA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818398A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734" w:type="dxa"/>
            <w:vAlign w:val="center"/>
          </w:tcPr>
          <w:p w14:paraId="6B91EC9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D072B7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9E2394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8EC6BB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7BC0751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7BD782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D3CBA9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E6F58D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1A9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7FB53F9F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734" w:type="dxa"/>
            <w:vAlign w:val="center"/>
          </w:tcPr>
          <w:p w14:paraId="1B288DF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633D24D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D4D188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937E15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C6F434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607E6E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696774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9B0104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122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AE3F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课程负责人和团队主要成员教学情况（500字以内）</w:t>
            </w:r>
          </w:p>
        </w:tc>
      </w:tr>
      <w:tr w14:paraId="5316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 w14:paraId="20E75759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（近5年来在承担该门课程开展教学研究、获得教学奖励方面的情况）</w:t>
            </w:r>
          </w:p>
          <w:p w14:paraId="3E0A6404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5C67822E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7AD8A4E7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0265F506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 w14:paraId="4810218B"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55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22" w:type="dxa"/>
          </w:tcPr>
          <w:p w14:paraId="024B2B4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 w14:paraId="4AA8DB8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1B65A8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037E8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112B54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40E88A1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12F2298B"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四、课程建设（1500字以内）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8C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</w:tcPr>
          <w:p w14:paraId="39927FB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3451286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ECFA97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409C06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BA2450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87B9D3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9B5883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0A3A31A8">
      <w:pPr>
        <w:pStyle w:val="7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五、课程实施（900字以内）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C6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 w14:paraId="322BD1E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77110E76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AA134F0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DD77799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00CCE32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CC9F450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FF0143E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35F65C7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851A58B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C16EAE8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0E6E8A59">
      <w:pPr>
        <w:pStyle w:val="7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04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5C4F2F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58E1367C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511BD1C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E11C2A3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CD8C868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747957B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01D7FB9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67AAF11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7B362FA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FF0F5DD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074773B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03DAEFBB">
      <w:pPr>
        <w:pStyle w:val="7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七、特色创新（400字以内）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B2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409FCD0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（本课程特色创新情况）</w:t>
            </w:r>
          </w:p>
          <w:p w14:paraId="18636188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F010127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0558996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11CDCBE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0156AD7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E3404BE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027AAA6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AC99AA4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D825625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CDC2B0A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96A4B1B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33F499A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191DAF34">
      <w:pPr>
        <w:pStyle w:val="7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283C9EEF">
      <w:pPr>
        <w:pStyle w:val="7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54E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C767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220479C6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A650B2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1E3BDF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0CBBEF4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F9F4A8F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B54070E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7EEC8D0">
      <w:pPr>
        <w:spacing w:line="340" w:lineRule="atLeast"/>
        <w:rPr>
          <w:rFonts w:ascii="Times New Roman" w:hAnsi="Times New Roman" w:eastAsia="黑体"/>
          <w:sz w:val="24"/>
        </w:rPr>
      </w:pPr>
    </w:p>
    <w:p w14:paraId="7F71A90C">
      <w:pPr>
        <w:pStyle w:val="7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九、学校意见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7E49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4AE3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EF9EA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A2153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0" w:name="_GoBack"/>
            <w:bookmarkEnd w:id="0"/>
          </w:p>
          <w:p w14:paraId="6E801417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0B8D797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6C27484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09F0D1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CA6D93A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642463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B535CF0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F772B9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教务处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负责人签字：</w:t>
            </w:r>
          </w:p>
          <w:p w14:paraId="36D85662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DA49150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教务处公章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）</w:t>
            </w:r>
          </w:p>
          <w:p w14:paraId="0C30D9DC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50740EF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13E1F0C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05635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ZiZDA1ZmFlMjM1NmY3MWI0YTk4NDM0YTg1OTkifQ=="/>
  </w:docVars>
  <w:rsids>
    <w:rsidRoot w:val="399D6B54"/>
    <w:rsid w:val="0049051E"/>
    <w:rsid w:val="005C78DB"/>
    <w:rsid w:val="00BA1841"/>
    <w:rsid w:val="1C233DE9"/>
    <w:rsid w:val="399D6B54"/>
    <w:rsid w:val="7B3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961</Words>
  <Characters>990</Characters>
  <Lines>27</Lines>
  <Paragraphs>7</Paragraphs>
  <TotalTime>10</TotalTime>
  <ScaleCrop>false</ScaleCrop>
  <LinksUpToDate>false</LinksUpToDate>
  <CharactersWithSpaces>1019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2022-07-28T08:31:00Z</dcterms:created>
  <dc:creator>程智宾</dc:creator>
  <cp:lastModifiedBy>夕影承光</cp:lastModifiedBy>
  <dcterms:modified xsi:type="dcterms:W3CDTF">2024-12-02T06:09:45Z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D335258D7AC046BFAC695D72347F95BF_13</vt:lpwstr>
  </property>
</Properties>
</file>