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i w:val="0"/>
          <w:caps w:val="0"/>
          <w:color w:val="000000"/>
          <w:spacing w:val="0"/>
          <w:sz w:val="30"/>
          <w:szCs w:val="30"/>
        </w:rPr>
      </w:pPr>
      <w:r>
        <w:rPr>
          <w:rFonts w:ascii="微软雅黑" w:hAnsi="微软雅黑" w:eastAsia="微软雅黑" w:cs="微软雅黑"/>
          <w:b/>
          <w:i w:val="0"/>
          <w:caps w:val="0"/>
          <w:color w:val="000000"/>
          <w:spacing w:val="0"/>
          <w:sz w:val="30"/>
          <w:szCs w:val="30"/>
        </w:rPr>
        <w:t>关于做好2019年教学考核工作的通知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各教学单位：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按照学校考核要求，现对教学工作相关考核要求如下：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一、2020年度教师教学质量考核工作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（一）考核依据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《苏州健雄职业技术学院教师教学考核方案》（附件1）。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（二）考核对象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承担教学任务的全部教师，含行政兼课和外聘教师。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（三）考核要求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1.各教学单位按教师填写本学期《苏州健雄职业技术学院教师教学质量考核考评表》（附件2）；本学期期末教学检查情况纳入明年考核范围；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2.综合上学期教师教学质量考评结果，完成本年度教学质量考评，完成《2020年度教师教学考评汇总表》（附件3）；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3.教学单位必须向教师反馈考评意见，由教师进行确认，并在二级单位范围内进行公示。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4.教学单位于2021年1月22日前将《2020年度教师教学考评汇总表》（附件3）纸质与电子版提交教务处吴子宜。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学校将根据各教学单位考核结果进行教学质量综合考核，并进行公布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附件：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1.《苏州健雄职业技术学院教师教学考核方案》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2.《苏州健雄职业技术学院教师教学质量考核考评表》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3.《2020年度教师教学考评汇总表》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教务处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270" w:lineRule="atLeast"/>
        <w:ind w:left="0" w:right="0" w:firstLine="0"/>
        <w:jc w:val="right"/>
        <w:rPr>
          <w:rFonts w:hint="default" w:ascii="微软雅黑" w:hAnsi="微软雅黑" w:eastAsia="微软雅黑" w:cs="微软雅黑"/>
          <w:i w:val="0"/>
          <w:caps w:val="0"/>
          <w:color w:val="111111"/>
          <w:spacing w:val="0"/>
          <w:sz w:val="18"/>
          <w:szCs w:val="18"/>
          <w:lang w:val="en-US"/>
        </w:rPr>
      </w:pPr>
      <w:r>
        <w:rPr>
          <w:rFonts w:hint="eastAsia" w:ascii="仿宋" w:hAnsi="仿宋" w:eastAsia="仿宋" w:cs="仿宋"/>
          <w:i w:val="0"/>
          <w:caps w:val="0"/>
          <w:color w:val="111111"/>
          <w:spacing w:val="0"/>
          <w:kern w:val="0"/>
          <w:sz w:val="32"/>
          <w:szCs w:val="32"/>
          <w:lang w:val="en-US" w:eastAsia="zh-CN" w:bidi="ar"/>
        </w:rPr>
        <w:t>2021.01.15</w:t>
      </w:r>
    </w:p>
    <w:p>
      <w:pPr>
        <w:rPr>
          <w:rFonts w:ascii="微软雅黑" w:hAnsi="微软雅黑" w:eastAsia="微软雅黑" w:cs="微软雅黑"/>
          <w:b/>
          <w:i w:val="0"/>
          <w:caps w:val="0"/>
          <w:color w:val="000000"/>
          <w:spacing w:val="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F91EA7"/>
    <w:rsid w:val="46F16517"/>
    <w:rsid w:val="65FB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2021-01-15T01:01:00Z</dcterms:created>
  <dc:creator>wzy</dc:creator>
  <cp:lastModifiedBy>夕影承光</cp:lastModifiedBy>
  <dcterms:modified xsi:type="dcterms:W3CDTF">2021-01-15T01:12:04Z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