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906"/>
        <w:gridCol w:w="737"/>
        <w:gridCol w:w="1056"/>
        <w:gridCol w:w="1908"/>
        <w:gridCol w:w="740"/>
        <w:gridCol w:w="696"/>
        <w:gridCol w:w="950"/>
      </w:tblGrid>
      <w:tr w14:paraId="58AC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2C3E">
            <w:pPr>
              <w:spacing w:line="240" w:lineRule="exact"/>
              <w:jc w:val="left"/>
              <w:rPr>
                <w:rFonts w:hint="eastAsia" w:ascii="仿宋" w:hAnsi="仿宋" w:eastAsia="仿宋" w:cs="等线"/>
                <w:b/>
                <w:bCs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auto"/>
                <w:kern w:val="2"/>
                <w:sz w:val="24"/>
                <w:lang w:eastAsia="zh-CN" w:bidi="ar-SA"/>
              </w:rPr>
              <w:t>序号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3A97">
            <w:pPr>
              <w:spacing w:line="240" w:lineRule="exact"/>
              <w:jc w:val="center"/>
              <w:rPr>
                <w:rFonts w:hint="eastAsia" w:ascii="仿宋" w:hAnsi="仿宋" w:eastAsia="仿宋" w:cs="等线"/>
                <w:b/>
                <w:bCs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auto"/>
                <w:kern w:val="2"/>
                <w:sz w:val="24"/>
                <w:lang w:eastAsia="zh-CN" w:bidi="ar-SA"/>
              </w:rPr>
              <w:t>名   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7431">
            <w:pPr>
              <w:spacing w:line="240" w:lineRule="exact"/>
              <w:jc w:val="center"/>
              <w:rPr>
                <w:rFonts w:hint="eastAsia" w:ascii="仿宋" w:hAnsi="仿宋" w:eastAsia="仿宋" w:cs="等线"/>
                <w:b/>
                <w:bCs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auto"/>
                <w:kern w:val="2"/>
                <w:sz w:val="24"/>
                <w:lang w:eastAsia="zh-CN" w:bidi="ar-SA"/>
              </w:rPr>
              <w:t>品牌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64A1">
            <w:pPr>
              <w:spacing w:line="240" w:lineRule="exact"/>
              <w:jc w:val="center"/>
              <w:rPr>
                <w:rFonts w:hint="eastAsia" w:ascii="仿宋" w:hAnsi="仿宋" w:eastAsia="仿宋" w:cs="等线"/>
                <w:b/>
                <w:bCs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auto"/>
                <w:kern w:val="2"/>
                <w:sz w:val="24"/>
                <w:lang w:eastAsia="zh-CN" w:bidi="ar-SA"/>
              </w:rPr>
              <w:t>型号/规格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2C63">
            <w:pPr>
              <w:spacing w:line="240" w:lineRule="exact"/>
              <w:jc w:val="center"/>
              <w:rPr>
                <w:rFonts w:hint="eastAsia" w:ascii="仿宋" w:hAnsi="仿宋" w:eastAsia="仿宋" w:cs="等线"/>
                <w:b/>
                <w:bCs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auto"/>
                <w:kern w:val="2"/>
                <w:sz w:val="24"/>
                <w:lang w:eastAsia="zh-CN" w:bidi="ar-SA"/>
              </w:rPr>
              <w:t>生产厂家/产地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98C5">
            <w:pPr>
              <w:spacing w:line="240" w:lineRule="exact"/>
              <w:jc w:val="center"/>
              <w:rPr>
                <w:rFonts w:hint="eastAsia" w:ascii="仿宋" w:hAnsi="仿宋" w:eastAsia="仿宋" w:cs="等线"/>
                <w:b/>
                <w:bCs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auto"/>
                <w:kern w:val="2"/>
                <w:sz w:val="24"/>
                <w:lang w:eastAsia="zh-CN" w:bidi="ar-SA"/>
              </w:rPr>
              <w:t>单位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B05A">
            <w:pPr>
              <w:spacing w:line="240" w:lineRule="exact"/>
              <w:jc w:val="center"/>
              <w:rPr>
                <w:rFonts w:hint="eastAsia" w:ascii="仿宋" w:hAnsi="仿宋" w:eastAsia="仿宋" w:cs="等线"/>
                <w:b/>
                <w:bCs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auto"/>
                <w:kern w:val="2"/>
                <w:sz w:val="24"/>
                <w:lang w:eastAsia="zh-CN" w:bidi="ar-SA"/>
              </w:rPr>
              <w:t>单价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7764">
            <w:pPr>
              <w:spacing w:line="240" w:lineRule="exact"/>
              <w:jc w:val="center"/>
              <w:rPr>
                <w:rFonts w:hint="eastAsia" w:ascii="仿宋" w:hAnsi="仿宋" w:eastAsia="仿宋" w:cs="等线"/>
                <w:b/>
                <w:bCs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b/>
                <w:bCs/>
                <w:color w:val="auto"/>
                <w:kern w:val="2"/>
                <w:sz w:val="24"/>
                <w:lang w:eastAsia="zh-CN" w:bidi="ar-SA"/>
              </w:rPr>
              <w:t>备注</w:t>
            </w:r>
          </w:p>
        </w:tc>
      </w:tr>
      <w:tr w14:paraId="3D1C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A40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3526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三星空调定频压缩机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D86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谷轮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FC1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4D2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广东艾默生制冷（中国）有限公司（广东广州）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3B7D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813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2100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CBF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三星多联机</w:t>
            </w:r>
          </w:p>
        </w:tc>
      </w:tr>
      <w:tr w14:paraId="6B59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615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553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三星空调定频压缩机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82C0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谷轮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7A7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12P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D4B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广东艾默生制冷（中国）有限公司（广东广州）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53D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332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4000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5DC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三星多联机</w:t>
            </w:r>
          </w:p>
        </w:tc>
      </w:tr>
      <w:tr w14:paraId="4C5F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7D5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376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三星外机风扇电机</w:t>
            </w:r>
            <w:bookmarkStart w:id="0" w:name="_GoBack"/>
            <w:bookmarkEnd w:id="0"/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ED8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E58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45B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珠海市通得电气设备有限公司（广东珠海）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DAF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20D2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F03C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三星多联机</w:t>
            </w:r>
          </w:p>
        </w:tc>
      </w:tr>
      <w:tr w14:paraId="1EBC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0E1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36B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三星内机风扇电机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FB1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A23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F756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珠海市通得电气设备有限公司（广东珠海）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2DA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D26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B3D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三星多联机</w:t>
            </w:r>
          </w:p>
        </w:tc>
      </w:tr>
      <w:tr w14:paraId="1BE19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593E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C7E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三星外机控制板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AB8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202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12B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三星集团（江苏苏州）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F5A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EE4E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8A2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三星多联机</w:t>
            </w:r>
          </w:p>
        </w:tc>
      </w:tr>
      <w:tr w14:paraId="0ABD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D11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3F4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三星内机控制主板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007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44A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4EE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三星集团（江苏苏州）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CF2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411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EA5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三星多联机</w:t>
            </w:r>
          </w:p>
        </w:tc>
      </w:tr>
      <w:tr w14:paraId="79E7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88B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2BC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电子膨胀阀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38F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623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26A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广东艾默生制冷（中国）有限公司（广东广州）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ED7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D00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049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三星多联机</w:t>
            </w:r>
          </w:p>
        </w:tc>
      </w:tr>
      <w:tr w14:paraId="6309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CE2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264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三星面板控制器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754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698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1FE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三星集团（江苏苏州）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F1A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514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36A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三星多联机</w:t>
            </w:r>
          </w:p>
        </w:tc>
      </w:tr>
      <w:tr w14:paraId="5A81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2D2B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9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D9B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三星四通阀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46A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三花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6B2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6B4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芜湖三花自控原件有限公司（安徽芜湖）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32A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D88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CB5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三星多联机</w:t>
            </w:r>
          </w:p>
        </w:tc>
      </w:tr>
      <w:tr w14:paraId="4CBF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D78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73A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三星外机压缩机接触器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07A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A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BB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F1F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32A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9BDA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北京A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BB</w:t>
            </w: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低压电气有限公司（北京丰台）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054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BC4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D17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三星多联机</w:t>
            </w:r>
          </w:p>
        </w:tc>
      </w:tr>
      <w:tr w14:paraId="4983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813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1C3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三星外机压缩机接触器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C3D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A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BB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FDD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65A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598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北京A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BB</w:t>
            </w: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低压电气有限公司（北京丰台）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8847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20C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FC1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三星多联机</w:t>
            </w:r>
          </w:p>
        </w:tc>
      </w:tr>
      <w:tr w14:paraId="6C88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DAA5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AFB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美的空调定频压缩机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A65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日立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487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 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527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日历压缩机（苏州）有限公司（江苏苏州）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EA3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F60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2200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5CC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美的商用多联机</w:t>
            </w:r>
          </w:p>
        </w:tc>
      </w:tr>
      <w:tr w14:paraId="2CB0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0BD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9EB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美的空调变频压缩机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0E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日立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1E0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5-10P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5FF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日历压缩机（苏州）有限公司（江苏苏州）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386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D80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2500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7FA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美的商用多联机</w:t>
            </w:r>
          </w:p>
        </w:tc>
      </w:tr>
      <w:tr w14:paraId="7D72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892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276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美的外机控制板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A2B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2F8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674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美的制冷设备有限公司（广东佛山）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7D37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0B3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236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美的商用多联机</w:t>
            </w:r>
          </w:p>
        </w:tc>
      </w:tr>
      <w:tr w14:paraId="6EBC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FF8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1F9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美的内机控制板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77C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3FF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FBA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美的制冷设备有限公司（广东佛山）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B2E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5DFB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731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美的商用多联机</w:t>
            </w:r>
          </w:p>
        </w:tc>
      </w:tr>
      <w:tr w14:paraId="30FB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71C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C01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美的外机压缩机变频模块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4CE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160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074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美的制冷设备有限公司（广东佛山）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B2E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947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2200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1BB4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美的商用多联机</w:t>
            </w:r>
          </w:p>
        </w:tc>
      </w:tr>
      <w:tr w14:paraId="5100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EE9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8E6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美的外机风扇变频模块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7E1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4A67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379E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美的制冷设备有限公司（广东佛山）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55C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A7D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2EC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美的商用多联机</w:t>
            </w:r>
          </w:p>
        </w:tc>
      </w:tr>
      <w:tr w14:paraId="4820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AA08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B41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美的外机电源板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782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646A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CC5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美的制冷设备有限公司（广东佛山）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7E9C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A95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589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美的商用多联机</w:t>
            </w:r>
          </w:p>
        </w:tc>
      </w:tr>
      <w:tr w14:paraId="5FCA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EB46">
            <w:pPr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9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F9646">
            <w:pPr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DDF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松下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FAD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CC3D">
            <w:pPr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杭州松下马达有限公司（浙江杭州）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0F5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31609">
            <w:pPr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3A6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美的商用多联机</w:t>
            </w:r>
          </w:p>
        </w:tc>
      </w:tr>
      <w:tr w14:paraId="375D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124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EA4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美的外机变频风扇电机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FC5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松下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645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0A72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杭州松下马达有限公司（浙江杭州）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9B2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95F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FA4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美的商用多联机</w:t>
            </w:r>
          </w:p>
        </w:tc>
      </w:tr>
      <w:tr w14:paraId="59CD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A3B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68E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美的内机定速风扇电机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EDD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F48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3BBB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广东威灵电机制造有限公司（广东顺德）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9CC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E3D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AAB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美的商用多联机</w:t>
            </w:r>
          </w:p>
        </w:tc>
      </w:tr>
      <w:tr w14:paraId="5844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499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43C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美的电子膨胀阀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E5B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53D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8D8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广东艾默生制冷（中国）有限公司（广东广州）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BB9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EB8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FD1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美的商用多联机</w:t>
            </w:r>
          </w:p>
        </w:tc>
      </w:tr>
      <w:tr w14:paraId="1C26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C69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7DA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美的外机压缩机接触器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685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ABB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F68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32A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448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北京A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BB</w:t>
            </w: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低压电气有限公司（北京丰台）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C9D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F8FF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1C8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美的商用多联机</w:t>
            </w:r>
          </w:p>
        </w:tc>
      </w:tr>
      <w:tr w14:paraId="7826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812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40B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美的外机主板接触器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388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ABB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26B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15A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AB2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北京A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BB</w:t>
            </w: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低压电气有限公司（北京丰台）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950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4CC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5D48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美的商用多联机</w:t>
            </w:r>
          </w:p>
        </w:tc>
      </w:tr>
      <w:tr w14:paraId="7A73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A0C4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CB8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1.5匹压缩机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85D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谷轮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4F2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61E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广东艾默生制冷（中国）有限公司（广东广州）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9CE9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FB8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677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6840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2D6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EF5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1.5匹四通阀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447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三花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E9C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DE2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芜湖三花自控原件有限公司（安徽芜湖）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938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C95C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BF20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分机式空调</w:t>
            </w:r>
          </w:p>
        </w:tc>
      </w:tr>
      <w:tr w14:paraId="5851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9D4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55C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1.5匹室外机启动电容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74C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韩兴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C6F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A3B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广州韩兴电子科技有限公司（广东广州）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368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1EA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A53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253D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B5F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C6C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1.5匹室内机主板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F97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F14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D5F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1B8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1B5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380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471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3FF9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151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9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D54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1.5匹室内机电机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4BF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5B9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780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广东威灵电机制造有限公司（广东顺德）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07F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D9D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D913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6778F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457F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665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1.5匹室外机电机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CA2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7E1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2852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广东威灵电机制造有限公司（广东顺德）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C0D3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449E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08F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1933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A76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CC7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2匹压缩机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D83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谷轮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065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B05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广东艾默生制冷（中国）有限公司（广东广州）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E1C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BB7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850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20E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5BD0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281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63F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2匹四通阀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7BD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三花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962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595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芜湖三花自控原件有限公司（安徽芜湖）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20E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A7B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26B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3A35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264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C51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2匹室外机启动电容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E5E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韩兴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09D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1E7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广州韩兴电子科技有限公司（广东广州）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F51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995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C57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6CFF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1B9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316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2匹室内机主板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AD3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CF0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3A7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635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A30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380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F8C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3E0B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B9C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024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2匹室内机电机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2DD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3E3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AAE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广东威灵电机制造有限公司（广东顺德）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A28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DE3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48B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1E63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81DA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53C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2匹室外机电机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D76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69A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005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广东威灵电机制造有限公司（广东顺德）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C6F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0F4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FCC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1AF1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28D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77A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2匹外机接触器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25D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ABB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A3F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1D07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北京A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BB</w:t>
            </w: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低压电气有限公司（北京丰台）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0C4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7EE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EA2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22DA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A63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5E1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3匹压缩机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E84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谷轮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EE0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03D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广东艾默生制冷（中国）有限公司（广东广州）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462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850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1400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583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0F21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B32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9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51D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3匹四通阀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257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三花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B60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016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芜湖三花自控原件有限公司（安徽芜湖）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0B43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ED1B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24C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6C06B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6BF1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000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3匹室外机启动电容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513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韩兴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F0C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3D8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广州韩兴电子科技有限公司（广东广州）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87C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D30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DB0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5B51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7DE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07D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3匹内机板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C06D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24A1">
            <w:pPr>
              <w:spacing w:line="240" w:lineRule="exact"/>
              <w:jc w:val="both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EDE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7D63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B62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380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7B7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4A4E1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BE4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AB9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3匹外机板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CA9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F8C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59D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5BA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171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380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956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4B81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27D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809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3匹内机电机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8CC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942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3636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广东威灵电机制造有限公司（广东顺德）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1C7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198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675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232D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DC0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082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3匹外机电机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F4A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0DD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80DC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广东威灵电机制造有限公司（广东顺德）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5E2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C20F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325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4418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A44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33E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3匹外机接触器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CEA6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ABB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071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506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北京A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BB</w:t>
            </w: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低压电气有限公司（北京丰台）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599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B03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67A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19A1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C4E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318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5匹压缩机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FC4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谷轮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DF90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605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广东艾默生制冷（中国）有限公司（广东广州）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747B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F39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2100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41E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3669B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C6A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FEE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5匹四通阀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E94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三花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7BF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922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芜湖三花自控原件有限公司（安徽芜湖）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6B3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B5C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BE4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75A5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B28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CBDB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5匹内机板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DDF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0C8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E77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BB30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D13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450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F0F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713F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272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9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E2E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5匹外机板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E571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D66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57C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559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A22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450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B9D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3653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198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43C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5匹室内机电机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280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677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032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广东威灵电机制造有限公司（广东顺德）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840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E09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488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28A4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F88B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B6A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5匹室外机电机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631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DF1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79B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广东威灵电机制造有限公司（广东顺德）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FF9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918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FF7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562B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A37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1BB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5匹外机接触器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0F8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ABB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7405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B964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北京A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BB</w:t>
            </w: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低压电气有限公司（北京丰台）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111B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418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7E8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分体式空调</w:t>
            </w:r>
          </w:p>
        </w:tc>
      </w:tr>
      <w:tr w14:paraId="7F56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7A0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5DC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天加定频压缩机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E38E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谷轮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530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0E7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广东艾默生制冷（中国）有限公司（广东广州）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2323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38C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3CB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天加空调</w:t>
            </w:r>
          </w:p>
        </w:tc>
      </w:tr>
      <w:tr w14:paraId="4635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310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695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天加定频压缩机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880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谷轮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12D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12P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8C42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广东艾默生制冷（中国）有限公司（广东广州）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FF2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D2A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1500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F607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天加空调</w:t>
            </w:r>
          </w:p>
        </w:tc>
      </w:tr>
      <w:tr w14:paraId="3312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9DA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473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天加定频压缩机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7F01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谷轮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532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20P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48C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广东艾默生制冷（中国）有限公司（广东广州）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B27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8E7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2000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36E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天加空调</w:t>
            </w:r>
          </w:p>
        </w:tc>
      </w:tr>
      <w:tr w14:paraId="3A7C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E4A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6EA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天加外机控制板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EFA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B95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89C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天加空调设备有限公司（江苏南京）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BB6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BD0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A87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天加空调</w:t>
            </w:r>
          </w:p>
        </w:tc>
      </w:tr>
      <w:tr w14:paraId="6D6A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0C3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8C7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压缩机接触器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A05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德力西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386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32A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1CA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上海德力西实业集团（上海南翔）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578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C13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6AF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天加空调</w:t>
            </w:r>
          </w:p>
        </w:tc>
      </w:tr>
      <w:tr w14:paraId="1B17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1EB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D64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压缩机接触器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2BE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德力西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08C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65A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806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上海德力西实业集团（上海南翔）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B00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2C5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4B1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天加空调</w:t>
            </w:r>
          </w:p>
        </w:tc>
      </w:tr>
      <w:tr w14:paraId="2392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27D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9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575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压缩机接触器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DA2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德力西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0EC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80A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488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上海德力西实业集团（上海南翔）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3C1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034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0BE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天加空调</w:t>
            </w:r>
          </w:p>
        </w:tc>
      </w:tr>
      <w:tr w14:paraId="35DA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5C0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E759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天加冷凝器散热风机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286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9A0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21F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广东威灵电机制造有限公司（广东顺德）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BA4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2FC7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1200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ACA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天加空调</w:t>
            </w:r>
          </w:p>
        </w:tc>
      </w:tr>
      <w:tr w14:paraId="0505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A59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B54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天加蒸发器散热风机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1E5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B64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0D3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广东威灵电机制造有限公司（广东顺德）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FD6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06E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444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天加空调</w:t>
            </w:r>
          </w:p>
        </w:tc>
      </w:tr>
      <w:tr w14:paraId="755D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142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203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天加面板控制器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D39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60EE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FBC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广东威灵电机制造有限公司（广东顺德）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991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2515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052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天加空调</w:t>
            </w:r>
          </w:p>
        </w:tc>
      </w:tr>
      <w:tr w14:paraId="4720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2C4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A020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天加电子膨胀阀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5BE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7D9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282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广东艾默生制冷（中国）有限公司（广东广州）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3190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694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92B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天加空调</w:t>
            </w:r>
          </w:p>
        </w:tc>
      </w:tr>
      <w:tr w14:paraId="7439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21C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</w:p>
        </w:tc>
        <w:tc>
          <w:tcPr>
            <w:tcW w:w="11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C26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天加四通阀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BD3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三花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DD3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4791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芜湖三花自控原件有限公司（安徽芜湖）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801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BA07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712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天加空调</w:t>
            </w:r>
          </w:p>
        </w:tc>
      </w:tr>
      <w:tr w14:paraId="1C6A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1D9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DD7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天加定频压缩机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974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谷轮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E96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96A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广东艾默生制冷（中国）有限公司（广东广州）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E2D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CE8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35D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天加空调</w:t>
            </w:r>
          </w:p>
        </w:tc>
      </w:tr>
      <w:tr w14:paraId="6E12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7A7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782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空调移机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073B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3F25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1.5P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030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A39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C53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4FC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壁挂</w:t>
            </w:r>
          </w:p>
        </w:tc>
      </w:tr>
      <w:tr w14:paraId="6B6E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BDA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66E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空调移机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0DA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6647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BD7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335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FB9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4E9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柜式</w:t>
            </w:r>
          </w:p>
        </w:tc>
      </w:tr>
      <w:tr w14:paraId="53DF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838B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655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空调移机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29F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02D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7DD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E19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F505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08B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柜式</w:t>
            </w:r>
          </w:p>
        </w:tc>
      </w:tr>
      <w:tr w14:paraId="0269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AFC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9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353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空调移机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A380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33A9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C27A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 xml:space="preserve"> 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CEE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D48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EE6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吸顶式</w:t>
            </w:r>
          </w:p>
        </w:tc>
      </w:tr>
      <w:tr w14:paraId="7099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686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184E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空调移机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0BE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58EC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528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267D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台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E95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867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吸顶式</w:t>
            </w:r>
          </w:p>
        </w:tc>
      </w:tr>
      <w:tr w14:paraId="58FB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11B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1C3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空调移机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FEF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F7D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B55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943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87E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33E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多联机（一个室内机）</w:t>
            </w:r>
          </w:p>
        </w:tc>
      </w:tr>
      <w:tr w14:paraId="0FA1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0BB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EBE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空调专用铜管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2CF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海亮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073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1.5P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18F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海亮集团有限公司（浙江杭州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11E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米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56F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04B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壁挂</w:t>
            </w:r>
          </w:p>
        </w:tc>
      </w:tr>
      <w:tr w14:paraId="4B59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6F7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C2C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空调专用铜管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D4B7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海亮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F16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9A9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海亮集团有限公司（浙江杭州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5A9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米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4B3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65B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柜式</w:t>
            </w:r>
          </w:p>
        </w:tc>
      </w:tr>
      <w:tr w14:paraId="1627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AD9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D13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空调专用铜管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6CB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海亮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847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4B1B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海亮集团有限公司（浙江杭州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681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米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ED1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175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柜式</w:t>
            </w:r>
          </w:p>
        </w:tc>
      </w:tr>
      <w:tr w14:paraId="0781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26B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C2E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空调专用铜管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F222">
            <w:pPr>
              <w:spacing w:line="240" w:lineRule="exact"/>
              <w:jc w:val="center"/>
              <w:rPr>
                <w:rFonts w:hint="eastAsia" w:ascii="仿宋" w:hAnsi="仿宋" w:eastAsia="仿宋" w:cs="等线"/>
                <w:b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海亮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DBF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75D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海亮集团有限公司（浙江杭州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C5EA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米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E01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036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多联机</w:t>
            </w:r>
          </w:p>
        </w:tc>
      </w:tr>
      <w:tr w14:paraId="2B47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22D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549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空调专用铜管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430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海亮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4E6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2CE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海亮集团有限公司（浙江杭州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FE0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米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1C8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D27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吸顶式</w:t>
            </w:r>
          </w:p>
        </w:tc>
      </w:tr>
      <w:tr w14:paraId="41CD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09E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C9F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空调专用铜管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D32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海亮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CD7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6A8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海亮集团有限公司（浙江杭州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936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米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CDA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72F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吸顶式</w:t>
            </w:r>
          </w:p>
        </w:tc>
      </w:tr>
      <w:tr w14:paraId="0565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CC1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5F0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R410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ADD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冰龙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C9F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507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浙江永和制冷股份有限公司（浙江衢州）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AF2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Kg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C8D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25B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冷媒</w:t>
            </w:r>
          </w:p>
        </w:tc>
      </w:tr>
      <w:tr w14:paraId="7493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04A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9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70E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R22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3FE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冰龙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3A59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0EE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浙江永和制冷股份有限公司（浙江衢州）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BD7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Kg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70F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7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8B0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冷媒</w:t>
            </w:r>
          </w:p>
        </w:tc>
      </w:tr>
      <w:tr w14:paraId="4BDA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925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C15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美的线控器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125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E82D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EC4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美的制冷设备有限公司（广东佛山）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2E4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9AF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60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8D2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</w:tr>
      <w:tr w14:paraId="3F33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B54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2FB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中央空调遥控器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722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9F9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E74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D5C7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07BB3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464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</w:tr>
      <w:tr w14:paraId="3ABC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073A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23C8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普通空调遥控器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56A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C47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349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6E9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08E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017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</w:tr>
      <w:tr w14:paraId="1C76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963E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3BFF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外机架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088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焊接（东豪）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D387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1.5P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832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广东佛山市顺德家电有限公司（广东佛山）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A0A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2CC1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20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4D8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</w:tr>
      <w:tr w14:paraId="7C9C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050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8CC64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外机架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FE29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焊接（东豪）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189A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3P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09E2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广东佛山市顺德家电有限公司（广东佛山）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AEE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EBD8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8BEC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</w:tr>
      <w:tr w14:paraId="6734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CD8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4966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外机架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9EFB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焊接（东豪）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BD41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5P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37B0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广东佛山市顺德家电有限公司（广东佛山）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22F2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套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66BF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8</w:t>
            </w:r>
            <w:r>
              <w:rPr>
                <w:rFonts w:ascii="仿宋" w:hAnsi="仿宋" w:eastAsia="仿宋" w:cs="等线"/>
                <w:color w:val="auto"/>
                <w:kern w:val="2"/>
                <w:sz w:val="24"/>
                <w:lang w:eastAsia="zh-CN" w:bidi="ar-SA"/>
              </w:rPr>
              <w:t>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7625">
            <w:pPr>
              <w:spacing w:line="240" w:lineRule="exact"/>
              <w:jc w:val="center"/>
              <w:rPr>
                <w:rFonts w:hint="eastAsia" w:ascii="仿宋" w:hAnsi="仿宋" w:eastAsia="仿宋" w:cs="等线"/>
                <w:color w:val="auto"/>
                <w:kern w:val="2"/>
                <w:sz w:val="24"/>
                <w:lang w:eastAsia="zh-CN" w:bidi="ar-SA"/>
              </w:rPr>
            </w:pPr>
          </w:p>
        </w:tc>
      </w:tr>
    </w:tbl>
    <w:p w14:paraId="406C7F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7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2025-06-06T03:04:07Z</dcterms:created>
  <dc:creator>Administrator</dc:creator>
  <cp:lastModifiedBy>Administrator</cp:lastModifiedBy>
  <dcterms:modified xsi:type="dcterms:W3CDTF">2025-06-06T03:04:16Z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eyJoZGlkIjoiN2Y5YTM5N2QwNGE1YTBlOTk0ZWEzM2VkNzdiYzQ1ZjciLCJ1c2VySWQiOiI0MjA5ODM0NTYifQ==</vt:lpwstr>
  </property>
  <property fmtid="{D5CDD505-2E9C-101B-9397-08002B2CF9AE}" pid="4" name="ICV">
    <vt:lpwstr>FEBC71F4A6124015A685210DFABAE761_12</vt:lpwstr>
  </property>
</Properties>
</file>